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322BDE7E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23716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2645F6">
        <w:rPr>
          <w:rFonts w:ascii="Arial" w:eastAsia="MS Mincho" w:hAnsi="Arial"/>
          <w:b/>
          <w:sz w:val="24"/>
          <w:szCs w:val="24"/>
          <w:lang w:val="en-GB" w:eastAsia="x-none"/>
        </w:rPr>
        <w:t>8620</w:t>
      </w:r>
    </w:p>
    <w:p w14:paraId="6F9F5433" w14:textId="5F24BA64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August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156305AC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523716">
        <w:rPr>
          <w:rFonts w:ascii="Arial" w:hAnsi="Arial" w:cs="Arial"/>
          <w:b/>
          <w:bCs/>
          <w:sz w:val="24"/>
          <w:szCs w:val="20"/>
        </w:rPr>
        <w:t>5.</w:t>
      </w:r>
      <w:r w:rsidR="002A662D">
        <w:rPr>
          <w:rFonts w:ascii="Arial" w:hAnsi="Arial" w:cs="Arial"/>
          <w:b/>
          <w:bCs/>
          <w:sz w:val="24"/>
          <w:szCs w:val="20"/>
        </w:rPr>
        <w:t>3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37B40EA3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8D1FB8">
        <w:rPr>
          <w:rFonts w:ascii="Arial" w:hAnsi="Arial" w:cs="Arial"/>
          <w:b/>
          <w:bCs/>
          <w:sz w:val="24"/>
          <w:szCs w:val="20"/>
        </w:rPr>
        <w:t>I</w:t>
      </w:r>
      <w:r w:rsidR="002A662D">
        <w:rPr>
          <w:rFonts w:ascii="Arial" w:hAnsi="Arial" w:cs="Arial"/>
          <w:b/>
          <w:bCs/>
          <w:sz w:val="24"/>
          <w:szCs w:val="20"/>
        </w:rPr>
        <w:t>mpacts of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 xml:space="preserve"> XR traffic</w:t>
      </w:r>
      <w:r w:rsidR="002A662D">
        <w:rPr>
          <w:rFonts w:ascii="Arial" w:hAnsi="Arial" w:cs="Arial"/>
          <w:b/>
          <w:bCs/>
          <w:sz w:val="24"/>
          <w:szCs w:val="20"/>
        </w:rPr>
        <w:t>s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 xml:space="preserve"> 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on </w:t>
      </w:r>
      <w:r w:rsidR="00692C87">
        <w:rPr>
          <w:rFonts w:ascii="Arial" w:hAnsi="Arial" w:cs="Arial"/>
          <w:b/>
          <w:bCs/>
          <w:sz w:val="24"/>
          <w:szCs w:val="20"/>
        </w:rPr>
        <w:t xml:space="preserve">UE </w:t>
      </w:r>
      <w:r w:rsidR="002A662D">
        <w:rPr>
          <w:rFonts w:ascii="Arial" w:hAnsi="Arial" w:cs="Arial"/>
          <w:b/>
          <w:bCs/>
          <w:sz w:val="24"/>
          <w:szCs w:val="20"/>
        </w:rPr>
        <w:t>power saving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025BC0FC" w:rsidR="00814E3E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2B58415" w14:textId="7EB6E52A" w:rsidR="0063106D" w:rsidRDefault="0029383C" w:rsidP="009770BB">
      <w:pPr>
        <w:jc w:val="left"/>
        <w:rPr>
          <w:sz w:val="20"/>
          <w:szCs w:val="20"/>
        </w:rPr>
      </w:pPr>
      <w:proofErr w:type="spellStart"/>
      <w:r>
        <w:rPr>
          <w:sz w:val="20"/>
          <w:szCs w:val="20"/>
        </w:rPr>
        <w:t>E</w:t>
      </w:r>
      <w:r w:rsidRPr="00205251">
        <w:rPr>
          <w:sz w:val="20"/>
          <w:szCs w:val="20"/>
        </w:rPr>
        <w:t>Xtended</w:t>
      </w:r>
      <w:proofErr w:type="spellEnd"/>
      <w:r w:rsidRPr="00205251">
        <w:rPr>
          <w:sz w:val="20"/>
          <w:szCs w:val="20"/>
        </w:rPr>
        <w:t xml:space="preserve"> Reality (XR) </w:t>
      </w:r>
      <w:r>
        <w:rPr>
          <w:sz w:val="20"/>
          <w:szCs w:val="20"/>
        </w:rPr>
        <w:t>traffics</w:t>
      </w:r>
      <w:r w:rsidRPr="00A0642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typically involve various concurrent streams of video, audio, and other types of data (such as sensor/pose update and control command), each stream having its own periodicity, jitters, and QoS requirements. </w:t>
      </w:r>
      <w:r w:rsidR="0063106D">
        <w:rPr>
          <w:sz w:val="20"/>
          <w:szCs w:val="20"/>
        </w:rPr>
        <w:t xml:space="preserve"> </w:t>
      </w:r>
    </w:p>
    <w:p w14:paraId="722309D8" w14:textId="177E1D05" w:rsidR="009770BB" w:rsidRPr="00EE378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960634">
        <w:rPr>
          <w:sz w:val="20"/>
          <w:szCs w:val="20"/>
        </w:rPr>
        <w:t xml:space="preserve">focus on </w:t>
      </w:r>
      <w:r w:rsidR="00692C87">
        <w:rPr>
          <w:sz w:val="20"/>
          <w:szCs w:val="20"/>
        </w:rPr>
        <w:t>potential</w:t>
      </w:r>
      <w:r w:rsidR="0039255A">
        <w:rPr>
          <w:sz w:val="20"/>
          <w:szCs w:val="20"/>
        </w:rPr>
        <w:t xml:space="preserve"> </w:t>
      </w:r>
      <w:r w:rsidR="00692C87">
        <w:rPr>
          <w:sz w:val="20"/>
          <w:szCs w:val="20"/>
        </w:rPr>
        <w:t>impacts of XR</w:t>
      </w:r>
      <w:r w:rsidR="00133614">
        <w:rPr>
          <w:sz w:val="20"/>
          <w:szCs w:val="20"/>
        </w:rPr>
        <w:t xml:space="preserve"> traffics </w:t>
      </w:r>
      <w:r w:rsidR="00692C87">
        <w:rPr>
          <w:sz w:val="20"/>
          <w:szCs w:val="20"/>
        </w:rPr>
        <w:t>on</w:t>
      </w:r>
      <w:r w:rsidR="00133614">
        <w:rPr>
          <w:sz w:val="20"/>
          <w:szCs w:val="20"/>
        </w:rPr>
        <w:t xml:space="preserve"> </w:t>
      </w:r>
      <w:r w:rsidR="00692C87">
        <w:rPr>
          <w:sz w:val="20"/>
          <w:szCs w:val="20"/>
        </w:rPr>
        <w:t>UE power saving.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2DD7729" w14:textId="01AA7D7A" w:rsidR="001125FF" w:rsidRDefault="0079095E" w:rsidP="001125FF">
      <w:pPr>
        <w:pStyle w:val="Heading2"/>
      </w:pPr>
      <w:r>
        <w:t>Periodicity and jitters</w:t>
      </w:r>
      <w:r w:rsidR="00692C87">
        <w:t xml:space="preserve"> of XR traffics</w:t>
      </w:r>
    </w:p>
    <w:p w14:paraId="6EAE8FA0" w14:textId="4FFA6861" w:rsidR="00FD45C8" w:rsidRDefault="007C1258" w:rsidP="0079095E">
      <w:pPr>
        <w:rPr>
          <w:sz w:val="20"/>
          <w:szCs w:val="20"/>
        </w:rPr>
      </w:pPr>
      <w:r>
        <w:rPr>
          <w:sz w:val="20"/>
          <w:szCs w:val="20"/>
        </w:rPr>
        <w:t xml:space="preserve">Today, typical </w:t>
      </w:r>
      <w:r w:rsidR="00F5793C">
        <w:rPr>
          <w:sz w:val="20"/>
          <w:szCs w:val="20"/>
        </w:rPr>
        <w:t xml:space="preserve">DL </w:t>
      </w:r>
      <w:r w:rsidR="00B30276">
        <w:rPr>
          <w:sz w:val="20"/>
          <w:szCs w:val="20"/>
        </w:rPr>
        <w:t xml:space="preserve">streaming </w:t>
      </w:r>
      <w:r>
        <w:rPr>
          <w:sz w:val="20"/>
          <w:szCs w:val="20"/>
        </w:rPr>
        <w:t>video frame refresh rates are 30, 50, 60</w:t>
      </w:r>
      <w:r w:rsidR="00255C30">
        <w:rPr>
          <w:sz w:val="20"/>
          <w:szCs w:val="20"/>
        </w:rPr>
        <w:t>, 120</w:t>
      </w:r>
      <w:r>
        <w:rPr>
          <w:sz w:val="20"/>
          <w:szCs w:val="20"/>
        </w:rPr>
        <w:t xml:space="preserve"> frames per second (fps), translating into </w:t>
      </w:r>
      <w:r w:rsidR="00255C30">
        <w:rPr>
          <w:sz w:val="20"/>
          <w:szCs w:val="20"/>
        </w:rPr>
        <w:t>a</w:t>
      </w:r>
      <w:r w:rsidR="00A14976">
        <w:rPr>
          <w:sz w:val="20"/>
          <w:szCs w:val="20"/>
        </w:rPr>
        <w:t xml:space="preserve"> periodicity</w:t>
      </w:r>
      <w:r>
        <w:rPr>
          <w:sz w:val="20"/>
          <w:szCs w:val="20"/>
        </w:rPr>
        <w:t xml:space="preserve"> of </w:t>
      </w:r>
      <w:r w:rsidR="00FD45C8">
        <w:rPr>
          <w:sz w:val="20"/>
          <w:szCs w:val="20"/>
        </w:rPr>
        <w:t>33.33</w:t>
      </w:r>
      <w:r w:rsidR="00EA0DB4">
        <w:rPr>
          <w:sz w:val="20"/>
          <w:szCs w:val="20"/>
        </w:rPr>
        <w:t>3</w:t>
      </w:r>
      <w:r w:rsidR="00FD45C8">
        <w:rPr>
          <w:sz w:val="20"/>
          <w:szCs w:val="20"/>
        </w:rPr>
        <w:t>, 20, 16.6</w:t>
      </w:r>
      <w:r w:rsidR="00EA0DB4">
        <w:rPr>
          <w:sz w:val="20"/>
          <w:szCs w:val="20"/>
        </w:rPr>
        <w:t>6</w:t>
      </w:r>
      <w:r w:rsidR="00FD45C8">
        <w:rPr>
          <w:sz w:val="20"/>
          <w:szCs w:val="20"/>
        </w:rPr>
        <w:t>7, and 8.33</w:t>
      </w:r>
      <w:r w:rsidR="00EA0DB4">
        <w:rPr>
          <w:sz w:val="20"/>
          <w:szCs w:val="20"/>
        </w:rPr>
        <w:t>3</w:t>
      </w:r>
      <w:r w:rsidR="00FD45C8">
        <w:rPr>
          <w:sz w:val="20"/>
          <w:szCs w:val="20"/>
        </w:rPr>
        <w:t xml:space="preserve"> msec, respectively.</w:t>
      </w:r>
      <w:r w:rsidR="00B30276">
        <w:rPr>
          <w:sz w:val="20"/>
          <w:szCs w:val="20"/>
        </w:rPr>
        <w:t xml:space="preserve"> High-end cloud gaming and XR applications involving</w:t>
      </w:r>
      <w:r w:rsidR="00FC6D12">
        <w:rPr>
          <w:sz w:val="20"/>
          <w:szCs w:val="20"/>
        </w:rPr>
        <w:t xml:space="preserve"> </w:t>
      </w:r>
      <w:r w:rsidR="00B30276" w:rsidRPr="00F5793C">
        <w:rPr>
          <w:sz w:val="20"/>
          <w:szCs w:val="20"/>
        </w:rPr>
        <w:t>fantasy sports contests</w:t>
      </w:r>
      <w:r w:rsidR="00B30276">
        <w:rPr>
          <w:sz w:val="20"/>
          <w:szCs w:val="20"/>
        </w:rPr>
        <w:t xml:space="preserve"> are increasingly using 60 and 120 fps for the DL video frame refresh rate. TR 38.838 </w:t>
      </w:r>
      <w:r w:rsidR="00FC6D12">
        <w:rPr>
          <w:sz w:val="20"/>
          <w:szCs w:val="20"/>
        </w:rPr>
        <w:t xml:space="preserve">[2] </w:t>
      </w:r>
      <w:r w:rsidR="00B30276">
        <w:rPr>
          <w:sz w:val="20"/>
          <w:szCs w:val="20"/>
        </w:rPr>
        <w:t xml:space="preserve">has modeled the jitters for DL video traffics as </w:t>
      </w:r>
      <w:r w:rsidR="00B30276" w:rsidRPr="00B30276">
        <w:rPr>
          <w:sz w:val="20"/>
          <w:szCs w:val="20"/>
        </w:rPr>
        <w:t>truncated Gaussian distribution with</w:t>
      </w:r>
      <w:r w:rsidR="00B30276">
        <w:rPr>
          <w:sz w:val="20"/>
          <w:szCs w:val="20"/>
        </w:rPr>
        <w:t xml:space="preserve"> a t</w:t>
      </w:r>
      <w:r w:rsidR="00B30276" w:rsidRPr="00B30276">
        <w:rPr>
          <w:sz w:val="20"/>
          <w:szCs w:val="20"/>
        </w:rPr>
        <w:t>runcation range</w:t>
      </w:r>
      <w:r w:rsidR="00B30276">
        <w:rPr>
          <w:sz w:val="20"/>
          <w:szCs w:val="20"/>
        </w:rPr>
        <w:t xml:space="preserve"> of [-4, +4] msec.  </w:t>
      </w:r>
    </w:p>
    <w:p w14:paraId="52A59DE3" w14:textId="0820C6BE" w:rsidR="00670C38" w:rsidRDefault="00670C38" w:rsidP="0079095E">
      <w:pPr>
        <w:rPr>
          <w:sz w:val="20"/>
          <w:szCs w:val="20"/>
        </w:rPr>
      </w:pPr>
      <w:r>
        <w:rPr>
          <w:sz w:val="20"/>
          <w:szCs w:val="20"/>
        </w:rPr>
        <w:t>On the UL, the pose</w:t>
      </w:r>
      <w:r w:rsidR="00255C30">
        <w:rPr>
          <w:sz w:val="20"/>
          <w:szCs w:val="20"/>
        </w:rPr>
        <w:t>/control</w:t>
      </w:r>
      <w:r>
        <w:rPr>
          <w:sz w:val="20"/>
          <w:szCs w:val="20"/>
        </w:rPr>
        <w:t xml:space="preserve"> </w:t>
      </w:r>
      <w:r w:rsidR="00255C30">
        <w:rPr>
          <w:sz w:val="20"/>
          <w:szCs w:val="20"/>
        </w:rPr>
        <w:t>traffic</w:t>
      </w:r>
      <w:r>
        <w:rPr>
          <w:sz w:val="20"/>
          <w:szCs w:val="20"/>
        </w:rPr>
        <w:t xml:space="preserve"> has a fixed 4 msec periodicity with negligible jitters</w:t>
      </w:r>
      <w:r w:rsidR="00255C30">
        <w:rPr>
          <w:sz w:val="20"/>
          <w:szCs w:val="20"/>
        </w:rPr>
        <w:t xml:space="preserve"> [2]</w:t>
      </w:r>
      <w:r>
        <w:rPr>
          <w:sz w:val="20"/>
          <w:szCs w:val="20"/>
        </w:rPr>
        <w:t>.</w:t>
      </w:r>
    </w:p>
    <w:p w14:paraId="3C9314A3" w14:textId="223D05FD" w:rsidR="00FC6D12" w:rsidRDefault="00FC6D12" w:rsidP="00FC6D12">
      <w:pPr>
        <w:rPr>
          <w:sz w:val="20"/>
          <w:szCs w:val="20"/>
        </w:rPr>
      </w:pPr>
      <w:r>
        <w:rPr>
          <w:sz w:val="20"/>
          <w:szCs w:val="20"/>
        </w:rPr>
        <w:t>The audio traffics on both the DL and the UL typically have a fixed 20 msec periodicity with negligible jitters.</w:t>
      </w:r>
    </w:p>
    <w:p w14:paraId="2742678C" w14:textId="748A88A1" w:rsidR="00BD25EC" w:rsidRDefault="00670C38" w:rsidP="0079095E">
      <w:pPr>
        <w:rPr>
          <w:sz w:val="20"/>
          <w:szCs w:val="20"/>
        </w:rPr>
      </w:pPr>
      <w:r>
        <w:rPr>
          <w:sz w:val="20"/>
          <w:szCs w:val="20"/>
        </w:rPr>
        <w:t xml:space="preserve">With </w:t>
      </w:r>
      <w:r w:rsidR="001310F9">
        <w:rPr>
          <w:sz w:val="20"/>
          <w:szCs w:val="20"/>
        </w:rPr>
        <w:t>multiple concurrent</w:t>
      </w:r>
      <w:r>
        <w:rPr>
          <w:sz w:val="20"/>
          <w:szCs w:val="20"/>
        </w:rPr>
        <w:t xml:space="preserve"> traffic</w:t>
      </w:r>
      <w:r w:rsidR="001310F9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1310F9">
        <w:rPr>
          <w:sz w:val="20"/>
          <w:szCs w:val="20"/>
        </w:rPr>
        <w:t xml:space="preserve">having different traffic </w:t>
      </w:r>
      <w:r w:rsidR="00241B8F">
        <w:rPr>
          <w:sz w:val="20"/>
          <w:szCs w:val="20"/>
        </w:rPr>
        <w:t>periodicities</w:t>
      </w:r>
      <w:r w:rsidR="001310F9">
        <w:rPr>
          <w:sz w:val="20"/>
          <w:szCs w:val="20"/>
        </w:rPr>
        <w:t xml:space="preserve"> and with video frame refresh rate being increasing for high-end XR </w:t>
      </w:r>
      <w:r w:rsidR="00FC6D12">
        <w:rPr>
          <w:sz w:val="20"/>
          <w:szCs w:val="20"/>
        </w:rPr>
        <w:t>applications</w:t>
      </w:r>
      <w:r w:rsidR="00241B8F">
        <w:rPr>
          <w:sz w:val="20"/>
          <w:szCs w:val="20"/>
        </w:rPr>
        <w:t>, it becomes hard</w:t>
      </w:r>
      <w:r w:rsidR="00255C30">
        <w:rPr>
          <w:sz w:val="20"/>
          <w:szCs w:val="20"/>
        </w:rPr>
        <w:t>er</w:t>
      </w:r>
      <w:r w:rsidR="00241B8F">
        <w:rPr>
          <w:sz w:val="20"/>
          <w:szCs w:val="20"/>
        </w:rPr>
        <w:t xml:space="preserve"> to keep t</w:t>
      </w:r>
      <w:r w:rsidR="00255C30">
        <w:rPr>
          <w:sz w:val="20"/>
          <w:szCs w:val="20"/>
        </w:rPr>
        <w:t xml:space="preserve">he </w:t>
      </w:r>
      <w:r w:rsidR="00F5793C">
        <w:rPr>
          <w:sz w:val="20"/>
          <w:szCs w:val="20"/>
        </w:rPr>
        <w:t xml:space="preserve">UE in the </w:t>
      </w:r>
      <w:r w:rsidR="00255C30">
        <w:rPr>
          <w:sz w:val="20"/>
          <w:szCs w:val="20"/>
        </w:rPr>
        <w:t>OFF period of C-DRX cycles</w:t>
      </w:r>
      <w:r w:rsidR="00BD25EC">
        <w:rPr>
          <w:sz w:val="20"/>
          <w:szCs w:val="20"/>
        </w:rPr>
        <w:t xml:space="preserve"> </w:t>
      </w:r>
      <w:r w:rsidR="00F5793C">
        <w:rPr>
          <w:sz w:val="20"/>
          <w:szCs w:val="20"/>
        </w:rPr>
        <w:t xml:space="preserve">for </w:t>
      </w:r>
      <w:r w:rsidR="00241B8F">
        <w:rPr>
          <w:sz w:val="20"/>
          <w:szCs w:val="20"/>
        </w:rPr>
        <w:t>long</w:t>
      </w:r>
      <w:r w:rsidR="00BD25E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2AF379EE" w14:textId="761C9842" w:rsidR="00F5793C" w:rsidRDefault="00F5793C" w:rsidP="0079095E">
      <w:pPr>
        <w:rPr>
          <w:b/>
          <w:bCs/>
          <w:sz w:val="20"/>
          <w:szCs w:val="20"/>
        </w:rPr>
      </w:pPr>
      <w:r w:rsidRPr="00F5793C">
        <w:rPr>
          <w:b/>
          <w:bCs/>
          <w:sz w:val="20"/>
          <w:szCs w:val="20"/>
        </w:rPr>
        <w:t xml:space="preserve">Observation 1: With multiple concurrent traffics having different traffic periodicities and with </w:t>
      </w:r>
      <w:r w:rsidR="002C6E8F">
        <w:rPr>
          <w:b/>
          <w:bCs/>
          <w:sz w:val="20"/>
          <w:szCs w:val="20"/>
        </w:rPr>
        <w:t xml:space="preserve">a trend of </w:t>
      </w:r>
      <w:r w:rsidRPr="00F5793C">
        <w:rPr>
          <w:b/>
          <w:bCs/>
          <w:sz w:val="20"/>
          <w:szCs w:val="20"/>
        </w:rPr>
        <w:t>video frame refresh rate being increas</w:t>
      </w:r>
      <w:r w:rsidR="002C6E8F">
        <w:rPr>
          <w:b/>
          <w:bCs/>
          <w:sz w:val="20"/>
          <w:szCs w:val="20"/>
        </w:rPr>
        <w:t>ed</w:t>
      </w:r>
      <w:r w:rsidRPr="00F5793C">
        <w:rPr>
          <w:b/>
          <w:bCs/>
          <w:sz w:val="20"/>
          <w:szCs w:val="20"/>
        </w:rPr>
        <w:t xml:space="preserve"> for high-end XR applications, it becomes harder to keep the UE in the OFF period of C-DRX cycles for long.</w:t>
      </w:r>
    </w:p>
    <w:p w14:paraId="756AF366" w14:textId="325ACBB1" w:rsidR="00AA7484" w:rsidRDefault="00EA0DB4" w:rsidP="0079095E">
      <w:pPr>
        <w:rPr>
          <w:sz w:val="20"/>
          <w:szCs w:val="20"/>
        </w:rPr>
      </w:pPr>
      <w:r w:rsidRPr="00EA0DB4">
        <w:rPr>
          <w:sz w:val="20"/>
          <w:szCs w:val="20"/>
        </w:rPr>
        <w:t>For some video frame refresh rates, the corresponding periodicities</w:t>
      </w:r>
      <w:r>
        <w:rPr>
          <w:sz w:val="20"/>
          <w:szCs w:val="20"/>
        </w:rPr>
        <w:t>, such as 33.333, 16.667, and 8.333 msec,</w:t>
      </w:r>
      <w:r w:rsidRPr="00EA0DB4">
        <w:rPr>
          <w:sz w:val="20"/>
          <w:szCs w:val="20"/>
        </w:rPr>
        <w:t xml:space="preserve"> do not match with the </w:t>
      </w:r>
      <w:r w:rsidR="00AA7484">
        <w:rPr>
          <w:sz w:val="20"/>
          <w:szCs w:val="20"/>
        </w:rPr>
        <w:t xml:space="preserve">existing </w:t>
      </w:r>
      <w:r w:rsidRPr="00EA0DB4">
        <w:rPr>
          <w:sz w:val="20"/>
          <w:szCs w:val="20"/>
        </w:rPr>
        <w:t>configura</w:t>
      </w:r>
      <w:r>
        <w:rPr>
          <w:sz w:val="20"/>
          <w:szCs w:val="20"/>
        </w:rPr>
        <w:t>ble</w:t>
      </w:r>
      <w:r w:rsidRPr="00EA0DB4">
        <w:rPr>
          <w:sz w:val="20"/>
          <w:szCs w:val="20"/>
        </w:rPr>
        <w:t xml:space="preserve"> C-DRX cycle</w:t>
      </w:r>
      <w:r>
        <w:rPr>
          <w:sz w:val="20"/>
          <w:szCs w:val="20"/>
        </w:rPr>
        <w:t>s</w:t>
      </w:r>
      <w:r w:rsidRPr="00EA0DB4">
        <w:rPr>
          <w:sz w:val="20"/>
          <w:szCs w:val="20"/>
        </w:rPr>
        <w:t xml:space="preserve"> very well.</w:t>
      </w:r>
      <w:r w:rsidR="00AA7484">
        <w:rPr>
          <w:sz w:val="20"/>
          <w:szCs w:val="20"/>
        </w:rPr>
        <w:t xml:space="preserve"> If remaining unadjusted, the ON period of the configured DRX cycle will eventually be out of synch with the traffic arrival. </w:t>
      </w:r>
      <w:r w:rsidR="0085008B">
        <w:rPr>
          <w:sz w:val="20"/>
          <w:szCs w:val="20"/>
        </w:rPr>
        <w:t xml:space="preserve">Therefore, </w:t>
      </w:r>
      <w:r w:rsidR="00822E10">
        <w:rPr>
          <w:sz w:val="20"/>
          <w:szCs w:val="20"/>
        </w:rPr>
        <w:t xml:space="preserve">the ability to </w:t>
      </w:r>
      <w:r w:rsidR="0085008B">
        <w:rPr>
          <w:sz w:val="20"/>
          <w:szCs w:val="20"/>
        </w:rPr>
        <w:t>dynamically adjust the starting time of the ON period of a C-DRX cycle may be needed</w:t>
      </w:r>
      <w:r w:rsidR="00AA7484">
        <w:rPr>
          <w:sz w:val="20"/>
          <w:szCs w:val="20"/>
        </w:rPr>
        <w:t xml:space="preserve"> </w:t>
      </w:r>
      <w:r w:rsidR="0085008B">
        <w:rPr>
          <w:sz w:val="20"/>
          <w:szCs w:val="20"/>
        </w:rPr>
        <w:t>to minimize the mismatch.</w:t>
      </w:r>
      <w:r w:rsidR="00AA7484">
        <w:rPr>
          <w:sz w:val="20"/>
          <w:szCs w:val="20"/>
        </w:rPr>
        <w:t xml:space="preserve"> </w:t>
      </w:r>
    </w:p>
    <w:p w14:paraId="07C7DCF9" w14:textId="21397AFB" w:rsidR="0062635B" w:rsidRDefault="008C06DA" w:rsidP="0085008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1</w:t>
      </w:r>
      <w:r w:rsidR="0085008B" w:rsidRPr="00F5793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RAN</w:t>
      </w:r>
      <w:r w:rsidR="002C6E8F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s</w:t>
      </w:r>
      <w:r w:rsidR="00822E10">
        <w:rPr>
          <w:b/>
          <w:bCs/>
          <w:sz w:val="20"/>
          <w:szCs w:val="20"/>
        </w:rPr>
        <w:t>pecify</w:t>
      </w:r>
      <w:r>
        <w:rPr>
          <w:b/>
          <w:bCs/>
          <w:sz w:val="20"/>
          <w:szCs w:val="20"/>
        </w:rPr>
        <w:t xml:space="preserve"> means to d</w:t>
      </w:r>
      <w:r w:rsidR="0062635B" w:rsidRPr="0062635B">
        <w:rPr>
          <w:b/>
          <w:bCs/>
          <w:sz w:val="20"/>
          <w:szCs w:val="20"/>
        </w:rPr>
        <w:t>ynamically adjust the starting time of the ON period of a C-DRX cycle</w:t>
      </w:r>
      <w:r w:rsidR="005C3EDD">
        <w:rPr>
          <w:b/>
          <w:bCs/>
          <w:sz w:val="20"/>
          <w:szCs w:val="20"/>
        </w:rPr>
        <w:t xml:space="preserve"> in order to better match with the arrival of data bursts</w:t>
      </w:r>
      <w:r w:rsidR="0062635B">
        <w:rPr>
          <w:b/>
          <w:bCs/>
          <w:sz w:val="20"/>
          <w:szCs w:val="20"/>
        </w:rPr>
        <w:t>.</w:t>
      </w:r>
    </w:p>
    <w:p w14:paraId="4BED0188" w14:textId="2C964759" w:rsidR="00FD45C8" w:rsidRDefault="00EA0DB4" w:rsidP="0079095E">
      <w:pPr>
        <w:pStyle w:val="Heading2"/>
      </w:pPr>
      <w:r>
        <w:t>Motion-to-photon delay and PDB partitioning</w:t>
      </w:r>
    </w:p>
    <w:p w14:paraId="563466D5" w14:textId="6583C0F0" w:rsidR="0062635B" w:rsidRDefault="0062635B" w:rsidP="00692C87">
      <w:r w:rsidRPr="00450A4A">
        <w:t>Due to the interactive nature of XR applications and human physiology, an end-to-end delay, which is referred to as the motion-to-photon delay, needs to be very short, e.g., can be no longer than 20 milliseconds (msec). Otherwise, the user may experience cyber-sickness such as feeling dizzy, disoriented, and nauseous.</w:t>
      </w:r>
    </w:p>
    <w:p w14:paraId="0A8D95AD" w14:textId="64D8B5B7" w:rsidR="0062635B" w:rsidRDefault="0062635B" w:rsidP="00692C87">
      <w:pPr>
        <w:rPr>
          <w:sz w:val="20"/>
          <w:szCs w:val="20"/>
        </w:rPr>
      </w:pPr>
      <w:r>
        <w:t xml:space="preserve">In TR 38.838, the E2E motion-to-photon delay (20 msec) is partitioned equally between the DL and the UL </w:t>
      </w:r>
      <w:r w:rsidR="008C06DA">
        <w:t>(i.e., 10 msec for each). However, in a VR application, the UL traffics tend to be very light</w:t>
      </w:r>
      <w:r w:rsidR="005C3EDD">
        <w:t xml:space="preserve"> (in some cases, several orders of magnitude lower)</w:t>
      </w:r>
      <w:r w:rsidR="008C06DA">
        <w:t>, compared to the DL traffics.</w:t>
      </w:r>
      <w:r>
        <w:t xml:space="preserve"> </w:t>
      </w:r>
      <w:r w:rsidR="00B1730C">
        <w:t>In this case</w:t>
      </w:r>
      <w:r w:rsidR="005C3EDD">
        <w:t>, evenly partitioning the E2E delay between the DL and the UL may not be the optimal way</w:t>
      </w:r>
      <w:r w:rsidR="00B1730C">
        <w:t xml:space="preserve">, as more time can be allocated for the DL PDB and less time can be allocated for the UL PDB. With a longer PDB for the DL video traffics, higher system XR capacity can be achieved. </w:t>
      </w:r>
      <w:r w:rsidR="00DC48B3">
        <w:t xml:space="preserve">On the other hand, a shorter UL PDB, coupled with a shorter </w:t>
      </w:r>
      <w:r w:rsidR="00DC48B3">
        <w:lastRenderedPageBreak/>
        <w:t>UL traffic periodicity (4 msec) compared to that of the DL, may have negative impacts on the UE power saving. Therefore, some tradeoffs are needed.</w:t>
      </w:r>
      <w:r w:rsidR="00B1730C">
        <w:t xml:space="preserve"> </w:t>
      </w:r>
    </w:p>
    <w:p w14:paraId="33A43CCD" w14:textId="5B1B9011" w:rsidR="005C3EDD" w:rsidRDefault="005C3EDD" w:rsidP="005C3ED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</w:t>
      </w:r>
      <w:r w:rsidRPr="00F5793C">
        <w:rPr>
          <w:b/>
          <w:bCs/>
          <w:sz w:val="20"/>
          <w:szCs w:val="20"/>
        </w:rPr>
        <w:t xml:space="preserve">: </w:t>
      </w:r>
      <w:r w:rsidR="00A63D82">
        <w:rPr>
          <w:b/>
          <w:bCs/>
          <w:sz w:val="20"/>
          <w:szCs w:val="20"/>
        </w:rPr>
        <w:t xml:space="preserve">To maintain the same E2E </w:t>
      </w:r>
      <w:r w:rsidR="00A63D82" w:rsidRPr="00A63D82">
        <w:rPr>
          <w:b/>
          <w:bCs/>
          <w:sz w:val="20"/>
          <w:szCs w:val="20"/>
        </w:rPr>
        <w:t>motion-to-photon delay</w:t>
      </w:r>
      <w:r w:rsidR="00A63D82">
        <w:rPr>
          <w:b/>
          <w:bCs/>
          <w:sz w:val="20"/>
          <w:szCs w:val="20"/>
        </w:rPr>
        <w:t xml:space="preserve">, PDBs for the DL and the UL </w:t>
      </w:r>
      <w:r w:rsidR="002C6E8F">
        <w:rPr>
          <w:b/>
          <w:bCs/>
          <w:sz w:val="20"/>
          <w:szCs w:val="20"/>
        </w:rPr>
        <w:t xml:space="preserve">XR </w:t>
      </w:r>
      <w:r w:rsidR="00822E10">
        <w:rPr>
          <w:b/>
          <w:bCs/>
          <w:sz w:val="20"/>
          <w:szCs w:val="20"/>
        </w:rPr>
        <w:t xml:space="preserve">traffics </w:t>
      </w:r>
      <w:r w:rsidR="00A63D82">
        <w:rPr>
          <w:b/>
          <w:bCs/>
          <w:sz w:val="20"/>
          <w:szCs w:val="20"/>
        </w:rPr>
        <w:t xml:space="preserve">can be partitioned unevenly based on the </w:t>
      </w:r>
      <w:r w:rsidR="002C6E8F">
        <w:rPr>
          <w:b/>
          <w:bCs/>
          <w:sz w:val="20"/>
          <w:szCs w:val="20"/>
        </w:rPr>
        <w:t>tradeoff</w:t>
      </w:r>
      <w:r w:rsidR="00DC48B3">
        <w:rPr>
          <w:b/>
          <w:bCs/>
          <w:sz w:val="20"/>
          <w:szCs w:val="20"/>
        </w:rPr>
        <w:t xml:space="preserve"> of </w:t>
      </w:r>
      <w:r w:rsidR="002C6E8F">
        <w:rPr>
          <w:b/>
          <w:bCs/>
          <w:sz w:val="20"/>
          <w:szCs w:val="20"/>
        </w:rPr>
        <w:t xml:space="preserve">the </w:t>
      </w:r>
      <w:r w:rsidR="00DC48B3">
        <w:rPr>
          <w:b/>
          <w:bCs/>
          <w:sz w:val="20"/>
          <w:szCs w:val="20"/>
        </w:rPr>
        <w:t>DL</w:t>
      </w:r>
      <w:r w:rsidR="002C6E8F">
        <w:rPr>
          <w:b/>
          <w:bCs/>
          <w:sz w:val="20"/>
          <w:szCs w:val="20"/>
        </w:rPr>
        <w:t xml:space="preserve"> and the </w:t>
      </w:r>
      <w:r w:rsidR="00DC48B3">
        <w:rPr>
          <w:b/>
          <w:bCs/>
          <w:sz w:val="20"/>
          <w:szCs w:val="20"/>
        </w:rPr>
        <w:t>U</w:t>
      </w:r>
      <w:r w:rsidR="002C6E8F">
        <w:rPr>
          <w:b/>
          <w:bCs/>
          <w:sz w:val="20"/>
          <w:szCs w:val="20"/>
        </w:rPr>
        <w:t>L</w:t>
      </w:r>
      <w:r w:rsidR="00DC48B3">
        <w:rPr>
          <w:b/>
          <w:bCs/>
          <w:sz w:val="20"/>
          <w:szCs w:val="20"/>
        </w:rPr>
        <w:t xml:space="preserve"> data throughput</w:t>
      </w:r>
      <w:r w:rsidR="002C6E8F">
        <w:rPr>
          <w:b/>
          <w:bCs/>
          <w:sz w:val="20"/>
          <w:szCs w:val="20"/>
        </w:rPr>
        <w:t>s required and a need for UE power saving.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19CDD81D" w14:textId="77777777" w:rsidR="002C6E8F" w:rsidRDefault="002C6E8F" w:rsidP="002C6E8F">
      <w:pPr>
        <w:rPr>
          <w:b/>
          <w:bCs/>
          <w:sz w:val="20"/>
          <w:szCs w:val="20"/>
        </w:rPr>
      </w:pPr>
      <w:r w:rsidRPr="00F5793C">
        <w:rPr>
          <w:b/>
          <w:bCs/>
          <w:sz w:val="20"/>
          <w:szCs w:val="20"/>
        </w:rPr>
        <w:t xml:space="preserve">Observation 1: With multiple concurrent traffics having different traffic periodicities and with </w:t>
      </w:r>
      <w:r>
        <w:rPr>
          <w:b/>
          <w:bCs/>
          <w:sz w:val="20"/>
          <w:szCs w:val="20"/>
        </w:rPr>
        <w:t xml:space="preserve">a trend of </w:t>
      </w:r>
      <w:r w:rsidRPr="00F5793C">
        <w:rPr>
          <w:b/>
          <w:bCs/>
          <w:sz w:val="20"/>
          <w:szCs w:val="20"/>
        </w:rPr>
        <w:t>video frame refresh rate being increas</w:t>
      </w:r>
      <w:r>
        <w:rPr>
          <w:b/>
          <w:bCs/>
          <w:sz w:val="20"/>
          <w:szCs w:val="20"/>
        </w:rPr>
        <w:t>ed</w:t>
      </w:r>
      <w:r w:rsidRPr="00F5793C">
        <w:rPr>
          <w:b/>
          <w:bCs/>
          <w:sz w:val="20"/>
          <w:szCs w:val="20"/>
        </w:rPr>
        <w:t xml:space="preserve"> for high-end XR applications, it becomes harder to keep the UE in the OFF period of C-DRX cycles for long.</w:t>
      </w:r>
    </w:p>
    <w:p w14:paraId="50274FBB" w14:textId="06A549BC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35AA6E9" w14:textId="58932D30" w:rsidR="002C6E8F" w:rsidRDefault="002C6E8F" w:rsidP="002C6E8F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b/>
          <w:bCs/>
          <w:sz w:val="20"/>
          <w:szCs w:val="20"/>
        </w:rPr>
        <w:t>Proposal 1</w:t>
      </w:r>
      <w:r w:rsidRPr="00F5793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RAN2 specify means to d</w:t>
      </w:r>
      <w:r w:rsidRPr="0062635B">
        <w:rPr>
          <w:b/>
          <w:bCs/>
          <w:sz w:val="20"/>
          <w:szCs w:val="20"/>
        </w:rPr>
        <w:t>ynamically adjust the starting time of the ON period of a C-DRX cycle</w:t>
      </w:r>
      <w:r>
        <w:rPr>
          <w:b/>
          <w:bCs/>
          <w:sz w:val="20"/>
          <w:szCs w:val="20"/>
        </w:rPr>
        <w:t xml:space="preserve"> in order to better match with the arrival of data bursts.</w:t>
      </w:r>
    </w:p>
    <w:p w14:paraId="2F307909" w14:textId="3693FB85" w:rsidR="002C6E8F" w:rsidRDefault="002C6E8F" w:rsidP="002C6E8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</w:t>
      </w:r>
      <w:r w:rsidRPr="00F5793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To maintain the same E2E </w:t>
      </w:r>
      <w:r w:rsidRPr="00A63D82">
        <w:rPr>
          <w:b/>
          <w:bCs/>
          <w:sz w:val="20"/>
          <w:szCs w:val="20"/>
        </w:rPr>
        <w:t>motion-to-photon delay</w:t>
      </w:r>
      <w:r>
        <w:rPr>
          <w:b/>
          <w:bCs/>
          <w:sz w:val="20"/>
          <w:szCs w:val="20"/>
        </w:rPr>
        <w:t>, PDBs for the DL and the UL XR traffics can be partitioned unevenly based on the tradeoff of the DL and the UL data throughputs required and a need for UE power saving.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18158456" w14:textId="4370AEFC" w:rsidR="00331260" w:rsidRDefault="00BC45FB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BC45FB">
        <w:rPr>
          <w:rFonts w:eastAsiaTheme="minorEastAsia"/>
        </w:rPr>
        <w:t>R</w:t>
      </w:r>
      <w:r w:rsidR="007A261F">
        <w:rPr>
          <w:rFonts w:eastAsiaTheme="minorEastAsia"/>
        </w:rPr>
        <w:t>P</w:t>
      </w:r>
      <w:r w:rsidRPr="00BC45FB">
        <w:rPr>
          <w:rFonts w:eastAsiaTheme="minorEastAsia"/>
        </w:rPr>
        <w:t>-</w:t>
      </w:r>
      <w:r w:rsidR="007A261F">
        <w:rPr>
          <w:rFonts w:eastAsiaTheme="minorEastAsia"/>
        </w:rPr>
        <w:t xml:space="preserve">220285, </w:t>
      </w:r>
      <w:r w:rsidR="007A261F" w:rsidRPr="007A261F">
        <w:rPr>
          <w:rFonts w:eastAsiaTheme="minorEastAsia"/>
        </w:rPr>
        <w:t>Revised SID : Study on XR Enhancements for NR</w:t>
      </w:r>
      <w:r w:rsidR="000F4F7E">
        <w:rPr>
          <w:rFonts w:eastAsiaTheme="minorEastAsia"/>
        </w:rPr>
        <w:t xml:space="preserve">, </w:t>
      </w:r>
      <w:r w:rsidR="000F4F7E" w:rsidRPr="000F4F7E">
        <w:rPr>
          <w:rFonts w:eastAsiaTheme="minorEastAsia"/>
        </w:rPr>
        <w:t>Nokia (Rapporteur)</w:t>
      </w:r>
      <w:r w:rsidR="000F4F7E">
        <w:rPr>
          <w:rFonts w:eastAsiaTheme="minorEastAsia"/>
        </w:rPr>
        <w:t>.</w:t>
      </w:r>
    </w:p>
    <w:p w14:paraId="54F5D555" w14:textId="6B29EE46" w:rsidR="00255C30" w:rsidRDefault="00255C30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rPr>
          <w:rFonts w:eastAsiaTheme="minorEastAsia"/>
        </w:rPr>
        <w:t>TR 38.838.</w:t>
      </w:r>
    </w:p>
    <w:p w14:paraId="61C0ADDA" w14:textId="3812B8B3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680C" w14:textId="77777777" w:rsidR="006B31EB" w:rsidRDefault="006B31EB">
      <w:r>
        <w:separator/>
      </w:r>
    </w:p>
  </w:endnote>
  <w:endnote w:type="continuationSeparator" w:id="0">
    <w:p w14:paraId="11882D2B" w14:textId="77777777" w:rsidR="006B31EB" w:rsidRDefault="006B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6DF41" w14:textId="77777777" w:rsidR="006B31EB" w:rsidRDefault="006B31EB">
      <w:r>
        <w:separator/>
      </w:r>
    </w:p>
  </w:footnote>
  <w:footnote w:type="continuationSeparator" w:id="0">
    <w:p w14:paraId="64E477C5" w14:textId="77777777" w:rsidR="006B31EB" w:rsidRDefault="006B3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6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7"/>
  </w:num>
  <w:num w:numId="8" w16cid:durableId="18672109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EBA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41BE"/>
    <w:rsid w:val="000242F2"/>
    <w:rsid w:val="000243CA"/>
    <w:rsid w:val="00025E7E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5D9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82"/>
    <w:rsid w:val="00130A9F"/>
    <w:rsid w:val="00130F5A"/>
    <w:rsid w:val="001310F9"/>
    <w:rsid w:val="001314A8"/>
    <w:rsid w:val="0013160D"/>
    <w:rsid w:val="001321D3"/>
    <w:rsid w:val="00132FAA"/>
    <w:rsid w:val="00133599"/>
    <w:rsid w:val="00133614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670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401"/>
    <w:rsid w:val="001559FA"/>
    <w:rsid w:val="00155BFB"/>
    <w:rsid w:val="001560AB"/>
    <w:rsid w:val="00156374"/>
    <w:rsid w:val="00156383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AAE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B8F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C30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5F6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4858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83C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62D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6EB"/>
    <w:rsid w:val="002C5AFA"/>
    <w:rsid w:val="002C6E8F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51B6"/>
    <w:rsid w:val="00325A90"/>
    <w:rsid w:val="00326957"/>
    <w:rsid w:val="00326AE2"/>
    <w:rsid w:val="00326DE8"/>
    <w:rsid w:val="00326E13"/>
    <w:rsid w:val="0032779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2C1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55A"/>
    <w:rsid w:val="00392B13"/>
    <w:rsid w:val="00392B93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4FD4"/>
    <w:rsid w:val="0040523D"/>
    <w:rsid w:val="0040570B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1DCF"/>
    <w:rsid w:val="00421F52"/>
    <w:rsid w:val="00422341"/>
    <w:rsid w:val="00422363"/>
    <w:rsid w:val="004226CC"/>
    <w:rsid w:val="00422A4D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23FF"/>
    <w:rsid w:val="0044269A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2B12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EDD"/>
    <w:rsid w:val="005C3F1F"/>
    <w:rsid w:val="005C40F4"/>
    <w:rsid w:val="005C43BE"/>
    <w:rsid w:val="005C44F3"/>
    <w:rsid w:val="005C4916"/>
    <w:rsid w:val="005C4BBD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6CB0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43E9"/>
    <w:rsid w:val="005E45C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2ED0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5D94"/>
    <w:rsid w:val="0062635B"/>
    <w:rsid w:val="0062660B"/>
    <w:rsid w:val="00626AD1"/>
    <w:rsid w:val="006272A4"/>
    <w:rsid w:val="00627A58"/>
    <w:rsid w:val="006300E9"/>
    <w:rsid w:val="006304BC"/>
    <w:rsid w:val="00630DCE"/>
    <w:rsid w:val="0063106D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C38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1BD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2C87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1EB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82F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566D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26D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61F"/>
    <w:rsid w:val="007A295B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AC7"/>
    <w:rsid w:val="007B6676"/>
    <w:rsid w:val="007B6AFA"/>
    <w:rsid w:val="007B7557"/>
    <w:rsid w:val="007B7B02"/>
    <w:rsid w:val="007B7DC1"/>
    <w:rsid w:val="007B7EDB"/>
    <w:rsid w:val="007C0718"/>
    <w:rsid w:val="007C125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D33"/>
    <w:rsid w:val="007D5403"/>
    <w:rsid w:val="007D5ACC"/>
    <w:rsid w:val="007D62A9"/>
    <w:rsid w:val="007D672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6E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E10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08B"/>
    <w:rsid w:val="008506B6"/>
    <w:rsid w:val="0085083C"/>
    <w:rsid w:val="00850AE0"/>
    <w:rsid w:val="00851CE6"/>
    <w:rsid w:val="008524D2"/>
    <w:rsid w:val="008528DE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6DA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6FB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1FB8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26C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558"/>
    <w:rsid w:val="0095194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634"/>
    <w:rsid w:val="00960CE7"/>
    <w:rsid w:val="00961A13"/>
    <w:rsid w:val="00962EB2"/>
    <w:rsid w:val="00963B86"/>
    <w:rsid w:val="00964777"/>
    <w:rsid w:val="009657F1"/>
    <w:rsid w:val="00965CB7"/>
    <w:rsid w:val="0096610C"/>
    <w:rsid w:val="0096625D"/>
    <w:rsid w:val="0096648B"/>
    <w:rsid w:val="009664F5"/>
    <w:rsid w:val="009701A0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0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546"/>
    <w:rsid w:val="009E4A12"/>
    <w:rsid w:val="009E4AC4"/>
    <w:rsid w:val="009E4ACB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42B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3D82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442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484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25A"/>
    <w:rsid w:val="00AE459D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30C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CE1"/>
    <w:rsid w:val="00B25F46"/>
    <w:rsid w:val="00B25FDE"/>
    <w:rsid w:val="00B26AB0"/>
    <w:rsid w:val="00B26AD2"/>
    <w:rsid w:val="00B26CA2"/>
    <w:rsid w:val="00B30276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5EC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415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766"/>
    <w:rsid w:val="00C90C15"/>
    <w:rsid w:val="00C90D90"/>
    <w:rsid w:val="00C91DE3"/>
    <w:rsid w:val="00C91F5C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6D12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3FA3"/>
    <w:rsid w:val="00CD469A"/>
    <w:rsid w:val="00CD4AAE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0943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56B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5E7B"/>
    <w:rsid w:val="00D36015"/>
    <w:rsid w:val="00D36234"/>
    <w:rsid w:val="00D36371"/>
    <w:rsid w:val="00D3643C"/>
    <w:rsid w:val="00D41005"/>
    <w:rsid w:val="00D4136F"/>
    <w:rsid w:val="00D41CC4"/>
    <w:rsid w:val="00D424C0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9F6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8B3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D2C"/>
    <w:rsid w:val="00DF4572"/>
    <w:rsid w:val="00DF4658"/>
    <w:rsid w:val="00DF498C"/>
    <w:rsid w:val="00DF5A1C"/>
    <w:rsid w:val="00DF5AA2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280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8CF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DB4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93C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4A3"/>
    <w:rsid w:val="00FC3981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6D12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2022-08-10T07:32:00Z</dcterms:created>
  <dcterms:modified xsi:type="dcterms:W3CDTF">2022-08-10T07:32:00Z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